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4E" w:rsidRDefault="00EC6E44">
      <w:r>
        <w:rPr>
          <w:noProof/>
          <w:sz w:val="24"/>
          <w:szCs w:val="24"/>
          <w:lang w:eastAsia="fr-FR"/>
        </w:rPr>
        <w:drawing>
          <wp:anchor distT="0" distB="0" distL="114300" distR="114300" simplePos="0" relativeHeight="251659264" behindDoc="1" locked="0" layoutInCell="1" allowOverlap="1">
            <wp:simplePos x="0" y="0"/>
            <wp:positionH relativeFrom="column">
              <wp:posOffset>-433070</wp:posOffset>
            </wp:positionH>
            <wp:positionV relativeFrom="paragraph">
              <wp:posOffset>-566420</wp:posOffset>
            </wp:positionV>
            <wp:extent cx="1028700" cy="1007706"/>
            <wp:effectExtent l="0" t="0" r="0" b="0"/>
            <wp:wrapNone/>
            <wp:docPr id="4" name="Image 1" descr="Logo FLJ-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J-petit.png"/>
                    <pic:cNvPicPr/>
                  </pic:nvPicPr>
                  <pic:blipFill>
                    <a:blip r:embed="rId7" cstate="print"/>
                    <a:stretch>
                      <a:fillRect/>
                    </a:stretch>
                  </pic:blipFill>
                  <pic:spPr>
                    <a:xfrm>
                      <a:off x="0" y="0"/>
                      <a:ext cx="1028700" cy="1007706"/>
                    </a:xfrm>
                    <a:prstGeom prst="rect">
                      <a:avLst/>
                    </a:prstGeom>
                  </pic:spPr>
                </pic:pic>
              </a:graphicData>
            </a:graphic>
          </wp:anchor>
        </w:drawing>
      </w:r>
    </w:p>
    <w:p w:rsidR="00EC6E44" w:rsidRDefault="00EC6E44" w:rsidP="00EC6E44">
      <w:pPr>
        <w:rPr>
          <w:rFonts w:ascii="Impact" w:hAnsi="Impact"/>
          <w:sz w:val="48"/>
          <w:szCs w:val="48"/>
        </w:rPr>
      </w:pPr>
    </w:p>
    <w:p w:rsidR="00EC6E44" w:rsidRDefault="00EC6E44" w:rsidP="00EC6E44">
      <w:pPr>
        <w:rPr>
          <w:rFonts w:ascii="Impact" w:hAnsi="Impact"/>
          <w:sz w:val="48"/>
          <w:szCs w:val="48"/>
        </w:rPr>
      </w:pPr>
      <w:r>
        <w:rPr>
          <w:rFonts w:ascii="Impact" w:hAnsi="Impact"/>
          <w:sz w:val="48"/>
          <w:szCs w:val="48"/>
        </w:rPr>
        <w:t>21</w:t>
      </w:r>
      <w:r>
        <w:rPr>
          <w:rFonts w:ascii="Impact" w:hAnsi="Impact"/>
          <w:sz w:val="48"/>
          <w:szCs w:val="48"/>
          <w:vertAlign w:val="superscript"/>
        </w:rPr>
        <w:t>ème</w:t>
      </w:r>
      <w:r>
        <w:rPr>
          <w:rFonts w:ascii="Impact" w:hAnsi="Impact"/>
          <w:sz w:val="48"/>
          <w:szCs w:val="48"/>
        </w:rPr>
        <w:t xml:space="preserve"> Festival du Livre de Jeunesse Occitanie</w:t>
      </w:r>
    </w:p>
    <w:p w:rsidR="00EC6E44" w:rsidRDefault="00EC6E44" w:rsidP="00EC6E44">
      <w:pPr>
        <w:jc w:val="center"/>
        <w:rPr>
          <w:rFonts w:ascii="Impact" w:hAnsi="Impact"/>
          <w:sz w:val="32"/>
          <w:szCs w:val="32"/>
        </w:rPr>
      </w:pPr>
      <w:r>
        <w:rPr>
          <w:rFonts w:ascii="Impact" w:hAnsi="Impact"/>
          <w:sz w:val="32"/>
          <w:szCs w:val="32"/>
        </w:rPr>
        <w:t xml:space="preserve">Saint-Orens de </w:t>
      </w:r>
      <w:proofErr w:type="spellStart"/>
      <w:r>
        <w:rPr>
          <w:rFonts w:ascii="Impact" w:hAnsi="Impact"/>
          <w:sz w:val="32"/>
          <w:szCs w:val="32"/>
        </w:rPr>
        <w:t>Gameville</w:t>
      </w:r>
      <w:proofErr w:type="spellEnd"/>
      <w:r>
        <w:rPr>
          <w:rFonts w:ascii="Impact" w:hAnsi="Impact"/>
          <w:sz w:val="32"/>
          <w:szCs w:val="32"/>
        </w:rPr>
        <w:t xml:space="preserve"> – Toulouse Métropole</w:t>
      </w:r>
    </w:p>
    <w:p w:rsidR="00EC6E44" w:rsidRDefault="00EC6E44" w:rsidP="00EC6E44">
      <w:pPr>
        <w:jc w:val="center"/>
        <w:rPr>
          <w:rFonts w:ascii="Impact" w:hAnsi="Impact"/>
          <w:sz w:val="32"/>
          <w:szCs w:val="32"/>
        </w:rPr>
      </w:pPr>
    </w:p>
    <w:p w:rsidR="00EC6E44" w:rsidRPr="0076591A" w:rsidRDefault="00EC6E44" w:rsidP="00EC6E44">
      <w:pPr>
        <w:jc w:val="both"/>
        <w:rPr>
          <w:rFonts w:cstheme="minorHAnsi"/>
          <w:b/>
        </w:rPr>
      </w:pPr>
      <w:r>
        <w:rPr>
          <w:rFonts w:cstheme="minorHAnsi"/>
          <w:b/>
        </w:rPr>
        <w:t xml:space="preserve">Du 21 au 29 janvier 2023, le Festival du Livre de Jeunesse Occitanie sera de retour à Saint-Orens de </w:t>
      </w:r>
      <w:proofErr w:type="spellStart"/>
      <w:r>
        <w:rPr>
          <w:rFonts w:cstheme="minorHAnsi"/>
          <w:b/>
        </w:rPr>
        <w:t>Gameville</w:t>
      </w:r>
      <w:proofErr w:type="spellEnd"/>
      <w:r>
        <w:rPr>
          <w:rFonts w:cstheme="minorHAnsi"/>
          <w:b/>
        </w:rPr>
        <w:t xml:space="preserve"> et dans les communes de Toulouse Métropole pour sa 21ème édition  autour du thème « Ça se construit .. ! ». Au programme des animations, des ateliers et des expositions pour découvrir le travail des auteurs et illustrateurs invités.</w:t>
      </w:r>
    </w:p>
    <w:p w:rsidR="00CD7C2E" w:rsidRPr="00CD7C2E" w:rsidRDefault="00EC6E44" w:rsidP="00EC6E44">
      <w:pPr>
        <w:jc w:val="both"/>
        <w:rPr>
          <w:rFonts w:cstheme="minorHAnsi"/>
        </w:rPr>
      </w:pPr>
      <w:r>
        <w:rPr>
          <w:rFonts w:cstheme="minorHAnsi"/>
        </w:rPr>
        <w:t xml:space="preserve">Evénement </w:t>
      </w:r>
      <w:r w:rsidR="00E05F22">
        <w:rPr>
          <w:rFonts w:cstheme="minorHAnsi"/>
        </w:rPr>
        <w:t>au rayonnement régional</w:t>
      </w:r>
      <w:r>
        <w:rPr>
          <w:rFonts w:cstheme="minorHAnsi"/>
        </w:rPr>
        <w:t xml:space="preserve"> fréquenté par les familles, Le Festival réunira une trentaine d’auteurs et illustrateurs à Saint-Orens de </w:t>
      </w:r>
      <w:proofErr w:type="spellStart"/>
      <w:r>
        <w:rPr>
          <w:rFonts w:cstheme="minorHAnsi"/>
        </w:rPr>
        <w:t>Gameville</w:t>
      </w:r>
      <w:proofErr w:type="spellEnd"/>
      <w:r>
        <w:rPr>
          <w:rFonts w:cstheme="minorHAnsi"/>
        </w:rPr>
        <w:t xml:space="preserve"> et </w:t>
      </w:r>
      <w:r w:rsidR="00CD7C2E">
        <w:rPr>
          <w:rFonts w:cstheme="minorHAnsi"/>
        </w:rPr>
        <w:t xml:space="preserve">qui </w:t>
      </w:r>
      <w:r>
        <w:rPr>
          <w:rFonts w:cstheme="minorHAnsi"/>
        </w:rPr>
        <w:t xml:space="preserve">arpenteront plusieurs communes de Toulouse Métropole  autour du thème « Ça se construit». Ce thème renvoie au rôle de la littérature jeunesse dans la construction de l’enfant et de l’adolescent et dans la rencontre avec l’autre.  Ce sera également une belle occasion de mettre en valeur ces acteurs de la chaîne du livre qui œuvrent pour créer du commun par la culture et invitent la jeunesse à </w:t>
      </w:r>
      <w:r>
        <w:t>inventer, réfléchir et construire le monde de demain.</w:t>
      </w:r>
    </w:p>
    <w:p w:rsidR="00EC6E44" w:rsidRDefault="00EC6E44" w:rsidP="00EC6E44">
      <w:pPr>
        <w:jc w:val="both"/>
      </w:pPr>
      <w:r w:rsidRPr="00CD7C2E">
        <w:t xml:space="preserve">Cette année, nous proposerons une programmation </w:t>
      </w:r>
      <w:r w:rsidR="00CD7C2E" w:rsidRPr="00CD7C2E">
        <w:t>riche</w:t>
      </w:r>
      <w:r w:rsidRPr="00CD7C2E">
        <w:t xml:space="preserve"> constituée d’auteurs confirmés</w:t>
      </w:r>
      <w:r w:rsidR="00CD7C2E" w:rsidRPr="00CD7C2E">
        <w:t xml:space="preserve"> </w:t>
      </w:r>
      <w:r w:rsidRPr="00CD7C2E">
        <w:t>et de jeunes auteurs et illustrateurs à découvrir.</w:t>
      </w:r>
      <w:r>
        <w:t xml:space="preserve"> Au programme du week-end, des ateliers d’illustrations, des débats, des lectures et spectacles ainsi que des dédicaces durant tout le week-end.</w:t>
      </w:r>
    </w:p>
    <w:p w:rsidR="00EC6E44" w:rsidRPr="0076591A" w:rsidRDefault="00EC6E44" w:rsidP="00EC6E44">
      <w:pPr>
        <w:jc w:val="both"/>
      </w:pPr>
      <w:r>
        <w:t>A partir du 21 janvier 2023, venez découvrir de nombreux auteurs et illustrateurs dans une programmation Hors-les-murs dans plusieurs communes de l’agglomération toulousaine, à travers des expositions, des lectures, des spectacles, des ateliers d’illustration, des rencontres en librairie,…</w:t>
      </w:r>
    </w:p>
    <w:p w:rsidR="0076591A" w:rsidRDefault="0076591A" w:rsidP="000701CD">
      <w:pPr>
        <w:jc w:val="both"/>
        <w:rPr>
          <w:b/>
          <w:u w:val="single"/>
        </w:rPr>
      </w:pPr>
    </w:p>
    <w:p w:rsidR="00EC6E44" w:rsidRDefault="00EC6E44" w:rsidP="000701CD">
      <w:pPr>
        <w:jc w:val="both"/>
      </w:pPr>
      <w:r>
        <w:rPr>
          <w:b/>
          <w:u w:val="single"/>
        </w:rPr>
        <w:t>Auteurs invités :</w:t>
      </w:r>
      <w:r>
        <w:t xml:space="preserve"> </w:t>
      </w:r>
      <w:r w:rsidR="00EF0861" w:rsidRPr="000701CD">
        <w:t xml:space="preserve">Fanny Abadie, Géraldine </w:t>
      </w:r>
      <w:proofErr w:type="spellStart"/>
      <w:r w:rsidR="00EF0861" w:rsidRPr="000701CD">
        <w:t>Alibeu</w:t>
      </w:r>
      <w:proofErr w:type="spellEnd"/>
      <w:r w:rsidR="00EF0861" w:rsidRPr="000701CD">
        <w:t xml:space="preserve">, Magali Bardos, Denis Baronnet, Saïd Benjelloun, Anouck Boisrobert, </w:t>
      </w:r>
      <w:r w:rsidR="00EF0861">
        <w:t xml:space="preserve">Thierry </w:t>
      </w:r>
      <w:proofErr w:type="spellStart"/>
      <w:r w:rsidR="00EF0861">
        <w:t>Colombié</w:t>
      </w:r>
      <w:proofErr w:type="spellEnd"/>
      <w:r w:rsidR="00EF0861">
        <w:t xml:space="preserve">, Marie Colot, Gaëtan </w:t>
      </w:r>
      <w:proofErr w:type="spellStart"/>
      <w:r w:rsidR="00EF0861">
        <w:t>Doré</w:t>
      </w:r>
      <w:r w:rsidR="002741F9">
        <w:t>mus</w:t>
      </w:r>
      <w:proofErr w:type="spellEnd"/>
      <w:r w:rsidR="00EF0861" w:rsidRPr="000701CD">
        <w:t>, M</w:t>
      </w:r>
      <w:r w:rsidR="00EF0861">
        <w:t xml:space="preserve">arie </w:t>
      </w:r>
      <w:proofErr w:type="spellStart"/>
      <w:r w:rsidR="00EF0861">
        <w:t>Dorlé</w:t>
      </w:r>
      <w:r w:rsidR="00EF0861" w:rsidRPr="000701CD">
        <w:t>ans</w:t>
      </w:r>
      <w:proofErr w:type="spellEnd"/>
      <w:r w:rsidR="00EF0861" w:rsidRPr="000701CD">
        <w:t>, Max Duco</w:t>
      </w:r>
      <w:r w:rsidR="00EF0861">
        <w:t>s, Maria Jalibert, Christophe Lé</w:t>
      </w:r>
      <w:r w:rsidR="00EF0861" w:rsidRPr="000701CD">
        <w:t xml:space="preserve">on, Edouard Manceau, Laura </w:t>
      </w:r>
      <w:proofErr w:type="spellStart"/>
      <w:r w:rsidR="00EF0861" w:rsidRPr="000701CD">
        <w:t>Nsafou</w:t>
      </w:r>
      <w:proofErr w:type="spellEnd"/>
      <w:r w:rsidR="00EF0861" w:rsidRPr="000701CD">
        <w:t xml:space="preserve">, Isabelle Pandazopoulos, Adrien </w:t>
      </w:r>
      <w:proofErr w:type="spellStart"/>
      <w:r w:rsidR="00EF0861" w:rsidRPr="000701CD">
        <w:t>Poissier</w:t>
      </w:r>
      <w:proofErr w:type="spellEnd"/>
      <w:r w:rsidR="00EF0861" w:rsidRPr="000701CD">
        <w:t>, Anne Rehbinder, Clémence Sabbagh</w:t>
      </w:r>
      <w:r w:rsidR="00EF0861" w:rsidRPr="000701CD">
        <w:tab/>
        <w:t xml:space="preserve">, Stéphane Servant, Pierre </w:t>
      </w:r>
      <w:r w:rsidR="00EF0861">
        <w:t>Soletti, Audrey Spiry, Florence</w:t>
      </w:r>
      <w:r w:rsidR="00EF0861" w:rsidRPr="000701CD">
        <w:t xml:space="preserve"> Thinard, Philippe </w:t>
      </w:r>
      <w:proofErr w:type="spellStart"/>
      <w:r w:rsidR="00EF0861" w:rsidRPr="000701CD">
        <w:t>Ug</w:t>
      </w:r>
      <w:proofErr w:type="spellEnd"/>
      <w:r w:rsidR="00EF0861" w:rsidRPr="000701CD">
        <w:t xml:space="preserve">, </w:t>
      </w:r>
      <w:r w:rsidR="002741F9">
        <w:t xml:space="preserve">Sophie Van Der Linden, </w:t>
      </w:r>
      <w:r w:rsidR="00EF0861" w:rsidRPr="000701CD">
        <w:t xml:space="preserve">Liuna Virardi, Elis </w:t>
      </w:r>
      <w:proofErr w:type="spellStart"/>
      <w:r w:rsidR="00EF0861" w:rsidRPr="000701CD">
        <w:t>Wilk</w:t>
      </w:r>
      <w:proofErr w:type="spellEnd"/>
      <w:r w:rsidR="00EF0861" w:rsidRPr="000701CD">
        <w:t xml:space="preserve">, Gaya </w:t>
      </w:r>
      <w:proofErr w:type="spellStart"/>
      <w:r w:rsidR="00EF0861" w:rsidRPr="000701CD">
        <w:t>Wisniewski</w:t>
      </w:r>
      <w:proofErr w:type="spellEnd"/>
      <w:r w:rsidR="00EF0861">
        <w:t>.</w:t>
      </w:r>
      <w:r w:rsidR="000701CD" w:rsidRPr="000701CD">
        <w:tab/>
      </w:r>
    </w:p>
    <w:p w:rsidR="00EC6E44" w:rsidRPr="00EC6E44" w:rsidRDefault="00EC6E44" w:rsidP="00EB572B">
      <w:pPr>
        <w:jc w:val="center"/>
        <w:rPr>
          <w:b/>
          <w:sz w:val="24"/>
          <w:szCs w:val="24"/>
        </w:rPr>
      </w:pPr>
      <w:r w:rsidRPr="00EC6E44">
        <w:rPr>
          <w:b/>
          <w:sz w:val="24"/>
          <w:szCs w:val="24"/>
        </w:rPr>
        <w:t>Retrouver nous sur les réseaux sociaux</w:t>
      </w:r>
    </w:p>
    <w:p w:rsidR="00EC6E44" w:rsidRDefault="00EC6E44" w:rsidP="00EC6E44">
      <w:pPr>
        <w:jc w:val="center"/>
        <w:rPr>
          <w:sz w:val="24"/>
          <w:szCs w:val="24"/>
        </w:rPr>
      </w:pPr>
      <w:r>
        <w:rPr>
          <w:noProof/>
          <w:sz w:val="24"/>
          <w:szCs w:val="24"/>
          <w:lang w:eastAsia="fr-FR"/>
        </w:rPr>
        <w:drawing>
          <wp:inline distT="0" distB="0" distL="0" distR="0">
            <wp:extent cx="309562" cy="332493"/>
            <wp:effectExtent l="19050" t="0" r="0" b="0"/>
            <wp:docPr id="9" name="Image 8" descr="fACEBOO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cstate="print"/>
                    <a:stretch>
                      <a:fillRect/>
                    </a:stretch>
                  </pic:blipFill>
                  <pic:spPr>
                    <a:xfrm>
                      <a:off x="0" y="0"/>
                      <a:ext cx="309523" cy="332451"/>
                    </a:xfrm>
                    <a:prstGeom prst="rect">
                      <a:avLst/>
                    </a:prstGeom>
                  </pic:spPr>
                </pic:pic>
              </a:graphicData>
            </a:graphic>
          </wp:inline>
        </w:drawing>
      </w:r>
      <w:r>
        <w:rPr>
          <w:noProof/>
          <w:sz w:val="24"/>
          <w:szCs w:val="24"/>
          <w:lang w:eastAsia="fr-FR"/>
        </w:rPr>
        <w:drawing>
          <wp:inline distT="0" distB="0" distL="0" distR="0">
            <wp:extent cx="296740" cy="314325"/>
            <wp:effectExtent l="19050" t="0" r="8060" b="0"/>
            <wp:docPr id="10" name="Image 9"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cstate="print"/>
                    <a:stretch>
                      <a:fillRect/>
                    </a:stretch>
                  </pic:blipFill>
                  <pic:spPr>
                    <a:xfrm>
                      <a:off x="0" y="0"/>
                      <a:ext cx="296963" cy="314561"/>
                    </a:xfrm>
                    <a:prstGeom prst="rect">
                      <a:avLst/>
                    </a:prstGeom>
                  </pic:spPr>
                </pic:pic>
              </a:graphicData>
            </a:graphic>
          </wp:inline>
        </w:drawing>
      </w:r>
      <w:r>
        <w:rPr>
          <w:noProof/>
          <w:sz w:val="24"/>
          <w:szCs w:val="24"/>
          <w:lang w:eastAsia="fr-FR"/>
        </w:rPr>
        <w:drawing>
          <wp:inline distT="0" distB="0" distL="0" distR="0">
            <wp:extent cx="309563" cy="300038"/>
            <wp:effectExtent l="19050" t="0" r="0" b="0"/>
            <wp:docPr id="11" name="Image 10" descr="instagra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a:blip r:embed="rId13" cstate="print"/>
                    <a:srcRect l="78670" t="6044" r="1255" b="9395"/>
                    <a:stretch>
                      <a:fillRect/>
                    </a:stretch>
                  </pic:blipFill>
                  <pic:spPr>
                    <a:xfrm>
                      <a:off x="0" y="0"/>
                      <a:ext cx="309563" cy="300038"/>
                    </a:xfrm>
                    <a:prstGeom prst="rect">
                      <a:avLst/>
                    </a:prstGeom>
                  </pic:spPr>
                </pic:pic>
              </a:graphicData>
            </a:graphic>
          </wp:inline>
        </w:drawing>
      </w:r>
      <w:r>
        <w:rPr>
          <w:noProof/>
          <w:sz w:val="24"/>
          <w:szCs w:val="24"/>
          <w:lang w:eastAsia="fr-FR"/>
        </w:rPr>
        <w:drawing>
          <wp:inline distT="0" distB="0" distL="0" distR="0">
            <wp:extent cx="303951" cy="300038"/>
            <wp:effectExtent l="19050" t="0" r="849" b="0"/>
            <wp:docPr id="12" name="Image 11" descr="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5" cstate="print"/>
                    <a:srcRect l="59917" t="8664" r="20827" b="8303"/>
                    <a:stretch>
                      <a:fillRect/>
                    </a:stretch>
                  </pic:blipFill>
                  <pic:spPr>
                    <a:xfrm>
                      <a:off x="0" y="0"/>
                      <a:ext cx="303951" cy="300038"/>
                    </a:xfrm>
                    <a:prstGeom prst="rect">
                      <a:avLst/>
                    </a:prstGeom>
                  </pic:spPr>
                </pic:pic>
              </a:graphicData>
            </a:graphic>
          </wp:inline>
        </w:drawing>
      </w:r>
    </w:p>
    <w:sectPr w:rsidR="00EC6E44" w:rsidSect="00213A8E">
      <w:headerReference w:type="default" r:id="rId16"/>
      <w:footerReference w:type="default" r:id="rId17"/>
      <w:pgSz w:w="11906" w:h="16838"/>
      <w:pgMar w:top="1417" w:right="1417" w:bottom="1417" w:left="1417" w:header="708"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F6" w:rsidRDefault="00836DF6" w:rsidP="00F03677">
      <w:pPr>
        <w:spacing w:after="0" w:line="240" w:lineRule="auto"/>
      </w:pPr>
      <w:r>
        <w:separator/>
      </w:r>
    </w:p>
  </w:endnote>
  <w:endnote w:type="continuationSeparator" w:id="0">
    <w:p w:rsidR="00836DF6" w:rsidRDefault="00836DF6" w:rsidP="00F0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77" w:rsidRPr="00F03677" w:rsidRDefault="007E2C51">
    <w:pPr>
      <w:pStyle w:val="Pieddepage"/>
      <w:rPr>
        <w:sz w:val="14"/>
        <w:szCs w:val="14"/>
      </w:rPr>
    </w:pPr>
    <w:r w:rsidRPr="007E2C51">
      <w:rPr>
        <w:rFonts w:cstheme="minorHAnsi"/>
        <w:b/>
        <w:noProof/>
        <w:lang w:eastAsia="zh-TW"/>
      </w:rPr>
      <w:pict>
        <v:rect id="_x0000_s2059" style="position:absolute;margin-left:0;margin-top:0;width:35.9pt;height:33.8pt;rotation:90;z-index:251660288;mso-position-horizontal:center;mso-position-horizontal-relative:right-margin-area;mso-position-vertical:bottom;mso-position-vertical-relative:margin;v-text-anchor:middle" o:allowincell="f" filled="f" stroked="f">
          <v:textbox style="layout-flow:vertical;mso-layout-flow-alt:bottom-to-top;mso-next-textbox:#_x0000_s2059">
            <w:txbxContent>
              <w:p w:rsidR="00213A8E" w:rsidRDefault="007E2C51">
                <w:pPr>
                  <w:pStyle w:val="Pieddepage"/>
                </w:pPr>
                <w:fldSimple w:instr=" PAGE    \* MERGEFORMAT ">
                  <w:r w:rsidR="002741F9" w:rsidRPr="002741F9">
                    <w:rPr>
                      <w:rFonts w:asciiTheme="majorHAnsi" w:hAnsiTheme="majorHAnsi"/>
                      <w:noProof/>
                    </w:rPr>
                    <w:t>1</w:t>
                  </w:r>
                </w:fldSimple>
              </w:p>
              <w:p w:rsidR="00213A8E" w:rsidRPr="00213A8E" w:rsidRDefault="00213A8E">
                <w:pPr>
                  <w:pStyle w:val="Pieddepage"/>
                  <w:rPr>
                    <w:rFonts w:asciiTheme="majorHAnsi" w:hAnsiTheme="majorHAnsi"/>
                  </w:rPr>
                </w:pPr>
              </w:p>
            </w:txbxContent>
          </v:textbox>
          <w10:wrap anchorx="page" anchory="margin"/>
        </v:rect>
      </w:pict>
    </w:r>
    <w:r w:rsidR="00F03677" w:rsidRPr="00F03677">
      <w:rPr>
        <w:b/>
        <w:sz w:val="14"/>
        <w:szCs w:val="14"/>
      </w:rPr>
      <w:t>Festival du Livre de Jeunesse Occitanie |</w:t>
    </w:r>
    <w:r w:rsidR="00F03677" w:rsidRPr="00F03677">
      <w:rPr>
        <w:b/>
        <w:sz w:val="14"/>
        <w:szCs w:val="14"/>
      </w:rPr>
      <w:ptab w:relativeTo="margin" w:alignment="center" w:leader="none"/>
    </w:r>
    <w:r w:rsidR="00F03677" w:rsidRPr="00F03677">
      <w:rPr>
        <w:b/>
        <w:sz w:val="14"/>
        <w:szCs w:val="14"/>
      </w:rPr>
      <w:t xml:space="preserve"> </w:t>
    </w:r>
    <w:r w:rsidR="00F03677" w:rsidRPr="00F03677">
      <w:rPr>
        <w:sz w:val="14"/>
        <w:szCs w:val="14"/>
      </w:rPr>
      <w:t>3 rue Georges Vivent, BP 73657, 31036 TOULOUSE CEDEX 1 |05 34 63 98 83 | contact@festival-livre-jeunesse.fr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F6" w:rsidRDefault="00836DF6" w:rsidP="00F03677">
      <w:pPr>
        <w:spacing w:after="0" w:line="240" w:lineRule="auto"/>
      </w:pPr>
      <w:r>
        <w:separator/>
      </w:r>
    </w:p>
  </w:footnote>
  <w:footnote w:type="continuationSeparator" w:id="0">
    <w:p w:rsidR="00836DF6" w:rsidRDefault="00836DF6" w:rsidP="00F03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D4" w:rsidRDefault="001121D4" w:rsidP="00213A8E">
    <w:pPr>
      <w:pStyle w:val="En-tte"/>
      <w:jc w:val="right"/>
      <w:rPr>
        <w:rFonts w:asciiTheme="minorHAnsi" w:hAnsiTheme="minorHAnsi" w:cstheme="minorHAnsi"/>
        <w:b/>
      </w:rPr>
    </w:pPr>
  </w:p>
  <w:p w:rsidR="00F03677" w:rsidRPr="00213A8E" w:rsidRDefault="007E2C51" w:rsidP="00213A8E">
    <w:pPr>
      <w:pStyle w:val="En-tte"/>
      <w:jc w:val="right"/>
      <w:rPr>
        <w:rFonts w:asciiTheme="minorHAnsi" w:hAnsiTheme="minorHAnsi" w:cstheme="minorHAnsi"/>
        <w:b/>
      </w:rPr>
    </w:pPr>
    <w:r>
      <w:rPr>
        <w:rFonts w:asciiTheme="minorHAnsi" w:hAnsiTheme="minorHAnsi" w:cstheme="minorHAnsi"/>
        <w:b/>
        <w:noProof/>
      </w:rPr>
      <w:pict>
        <v:rect id="_x0000_s2052" style="position:absolute;left:0;text-align:left;margin-left:458.65pt;margin-top:4.35pt;width:65.25pt;height:9pt;z-index:251658240" fillcolor="#903"/>
      </w:pict>
    </w:r>
    <w:r w:rsidR="00213A8E" w:rsidRPr="00213A8E">
      <w:rPr>
        <w:rFonts w:asciiTheme="minorHAnsi" w:hAnsiTheme="minorHAnsi" w:cstheme="minorHAnsi"/>
        <w:b/>
      </w:rPr>
      <w:t>21</w:t>
    </w:r>
    <w:r w:rsidR="00213A8E" w:rsidRPr="00213A8E">
      <w:rPr>
        <w:rFonts w:asciiTheme="minorHAnsi" w:hAnsiTheme="minorHAnsi" w:cstheme="minorHAnsi"/>
        <w:b/>
        <w:vertAlign w:val="superscript"/>
      </w:rPr>
      <w:t>ème</w:t>
    </w:r>
    <w:r w:rsidR="00213A8E" w:rsidRPr="00213A8E">
      <w:rPr>
        <w:rFonts w:asciiTheme="minorHAnsi" w:hAnsiTheme="minorHAnsi" w:cstheme="minorHAnsi"/>
        <w:b/>
      </w:rPr>
      <w:t xml:space="preserve"> Festival du Livre de Jeunesse Occitanie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5D8B"/>
    <w:multiLevelType w:val="hybridMultilevel"/>
    <w:tmpl w:val="79FE8B54"/>
    <w:lvl w:ilvl="0" w:tplc="B72EDBA2">
      <w:start w:val="1"/>
      <w:numFmt w:val="decimal"/>
      <w:lvlText w:val="%1"/>
      <w:lvlJc w:val="left"/>
      <w:pPr>
        <w:ind w:left="435" w:hanging="360"/>
      </w:pPr>
      <w:rPr>
        <w:rFonts w:hint="default"/>
        <w:color w:val="FFFFFF" w:themeColor="background1"/>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nsid w:val="5D9A2C52"/>
    <w:multiLevelType w:val="multilevel"/>
    <w:tmpl w:val="2540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62F98"/>
    <w:multiLevelType w:val="hybridMultilevel"/>
    <w:tmpl w:val="31888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colormenu v:ext="edit" fillcolor="#903"/>
    </o:shapedefaults>
    <o:shapelayout v:ext="edit">
      <o:idmap v:ext="edit" data="2"/>
    </o:shapelayout>
  </w:hdrShapeDefaults>
  <w:footnotePr>
    <w:footnote w:id="-1"/>
    <w:footnote w:id="0"/>
  </w:footnotePr>
  <w:endnotePr>
    <w:endnote w:id="-1"/>
    <w:endnote w:id="0"/>
  </w:endnotePr>
  <w:compat/>
  <w:rsids>
    <w:rsidRoot w:val="00EB572B"/>
    <w:rsid w:val="000248A5"/>
    <w:rsid w:val="000701CD"/>
    <w:rsid w:val="00095318"/>
    <w:rsid w:val="000A41F7"/>
    <w:rsid w:val="000E59A8"/>
    <w:rsid w:val="001121D4"/>
    <w:rsid w:val="001418CE"/>
    <w:rsid w:val="00176604"/>
    <w:rsid w:val="001F2DEE"/>
    <w:rsid w:val="00213A8E"/>
    <w:rsid w:val="0024028C"/>
    <w:rsid w:val="00243581"/>
    <w:rsid w:val="002741F9"/>
    <w:rsid w:val="00290D13"/>
    <w:rsid w:val="00315B52"/>
    <w:rsid w:val="00360F1D"/>
    <w:rsid w:val="00383B4E"/>
    <w:rsid w:val="003E3D06"/>
    <w:rsid w:val="003F2E5D"/>
    <w:rsid w:val="004650A7"/>
    <w:rsid w:val="004F7140"/>
    <w:rsid w:val="00561002"/>
    <w:rsid w:val="00574385"/>
    <w:rsid w:val="005819CB"/>
    <w:rsid w:val="00583000"/>
    <w:rsid w:val="00590356"/>
    <w:rsid w:val="005B26BB"/>
    <w:rsid w:val="0062391F"/>
    <w:rsid w:val="006345BD"/>
    <w:rsid w:val="0067647C"/>
    <w:rsid w:val="006B0CFD"/>
    <w:rsid w:val="006D57C8"/>
    <w:rsid w:val="00724C5D"/>
    <w:rsid w:val="00751BCF"/>
    <w:rsid w:val="00753207"/>
    <w:rsid w:val="0076591A"/>
    <w:rsid w:val="007744A9"/>
    <w:rsid w:val="00794D22"/>
    <w:rsid w:val="00795951"/>
    <w:rsid w:val="007A0CFD"/>
    <w:rsid w:val="007B741E"/>
    <w:rsid w:val="007C4B50"/>
    <w:rsid w:val="007C71DA"/>
    <w:rsid w:val="007D6339"/>
    <w:rsid w:val="007E2C51"/>
    <w:rsid w:val="00836DF6"/>
    <w:rsid w:val="008563D7"/>
    <w:rsid w:val="00864166"/>
    <w:rsid w:val="008705E9"/>
    <w:rsid w:val="008C17C7"/>
    <w:rsid w:val="008D315A"/>
    <w:rsid w:val="00926E76"/>
    <w:rsid w:val="00943B13"/>
    <w:rsid w:val="00946B1C"/>
    <w:rsid w:val="00963C8F"/>
    <w:rsid w:val="009817FD"/>
    <w:rsid w:val="009A6B1E"/>
    <w:rsid w:val="009C2CDA"/>
    <w:rsid w:val="009D5270"/>
    <w:rsid w:val="00A424F4"/>
    <w:rsid w:val="00A9053D"/>
    <w:rsid w:val="00A95E93"/>
    <w:rsid w:val="00AA072A"/>
    <w:rsid w:val="00AE61A2"/>
    <w:rsid w:val="00B40511"/>
    <w:rsid w:val="00B60904"/>
    <w:rsid w:val="00C04F39"/>
    <w:rsid w:val="00C1602B"/>
    <w:rsid w:val="00C5539D"/>
    <w:rsid w:val="00C62FE2"/>
    <w:rsid w:val="00CB6697"/>
    <w:rsid w:val="00CC4914"/>
    <w:rsid w:val="00CD7C2E"/>
    <w:rsid w:val="00CE671C"/>
    <w:rsid w:val="00D353CE"/>
    <w:rsid w:val="00DC28CB"/>
    <w:rsid w:val="00E05F22"/>
    <w:rsid w:val="00E21B02"/>
    <w:rsid w:val="00E53B2C"/>
    <w:rsid w:val="00E55759"/>
    <w:rsid w:val="00EB572B"/>
    <w:rsid w:val="00EC6E44"/>
    <w:rsid w:val="00EF0861"/>
    <w:rsid w:val="00F03677"/>
    <w:rsid w:val="00F1377A"/>
    <w:rsid w:val="00F720A8"/>
    <w:rsid w:val="00F86B1D"/>
    <w:rsid w:val="00FA3B14"/>
    <w:rsid w:val="00FD594C"/>
    <w:rsid w:val="00FF04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9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04"/>
  </w:style>
  <w:style w:type="paragraph" w:styleId="Titre3">
    <w:name w:val="heading 3"/>
    <w:basedOn w:val="Normal"/>
    <w:next w:val="Normal"/>
    <w:link w:val="Titre3Car"/>
    <w:qFormat/>
    <w:rsid w:val="00583000"/>
    <w:pPr>
      <w:keepNext/>
      <w:shd w:val="clear" w:color="auto" w:fill="F3F3F3"/>
      <w:spacing w:after="0" w:line="240" w:lineRule="auto"/>
      <w:jc w:val="center"/>
      <w:outlineLvl w:val="2"/>
    </w:pPr>
    <w:rPr>
      <w:rFonts w:ascii="Verdana" w:eastAsia="Times New Roman" w:hAnsi="Verdana"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57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72B"/>
    <w:rPr>
      <w:rFonts w:ascii="Tahoma" w:hAnsi="Tahoma" w:cs="Tahoma"/>
      <w:sz w:val="16"/>
      <w:szCs w:val="16"/>
    </w:rPr>
  </w:style>
  <w:style w:type="paragraph" w:styleId="NormalWeb">
    <w:name w:val="Normal (Web)"/>
    <w:basedOn w:val="Normal"/>
    <w:uiPriority w:val="99"/>
    <w:unhideWhenUsed/>
    <w:rsid w:val="00EB57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46B1C"/>
    <w:pPr>
      <w:spacing w:after="0" w:line="240" w:lineRule="auto"/>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946B1C"/>
    <w:rPr>
      <w:rFonts w:ascii="Arial" w:eastAsia="Times New Roman" w:hAnsi="Arial" w:cs="Times New Roman"/>
      <w:szCs w:val="20"/>
      <w:lang w:eastAsia="fr-FR"/>
    </w:rPr>
  </w:style>
  <w:style w:type="paragraph" w:styleId="En-tte">
    <w:name w:val="header"/>
    <w:basedOn w:val="Normal"/>
    <w:link w:val="En-tteCar"/>
    <w:rsid w:val="00946B1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946B1C"/>
    <w:rPr>
      <w:rFonts w:ascii="Times New Roman" w:eastAsia="Times New Roman" w:hAnsi="Times New Roman" w:cs="Times New Roman"/>
      <w:sz w:val="24"/>
      <w:szCs w:val="24"/>
      <w:lang w:eastAsia="fr-FR"/>
    </w:rPr>
  </w:style>
  <w:style w:type="character" w:styleId="lev">
    <w:name w:val="Strong"/>
    <w:basedOn w:val="Policepardfaut"/>
    <w:uiPriority w:val="22"/>
    <w:qFormat/>
    <w:rsid w:val="004650A7"/>
    <w:rPr>
      <w:b/>
      <w:bCs/>
    </w:rPr>
  </w:style>
  <w:style w:type="paragraph" w:customStyle="1" w:styleId="Paragraphestandard">
    <w:name w:val="[Paragraphe standard]"/>
    <w:basedOn w:val="Normal"/>
    <w:uiPriority w:val="99"/>
    <w:rsid w:val="00F1377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Pieddepage">
    <w:name w:val="footer"/>
    <w:basedOn w:val="Normal"/>
    <w:link w:val="PieddepageCar"/>
    <w:uiPriority w:val="99"/>
    <w:unhideWhenUsed/>
    <w:rsid w:val="00F036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677"/>
  </w:style>
  <w:style w:type="character" w:styleId="Numrodepage">
    <w:name w:val="page number"/>
    <w:basedOn w:val="Policepardfaut"/>
    <w:uiPriority w:val="99"/>
    <w:unhideWhenUsed/>
    <w:rsid w:val="00213A8E"/>
    <w:rPr>
      <w:rFonts w:eastAsiaTheme="minorEastAsia" w:cstheme="minorBidi"/>
      <w:bCs w:val="0"/>
      <w:iCs w:val="0"/>
      <w:szCs w:val="22"/>
      <w:lang w:val="fr-FR"/>
    </w:rPr>
  </w:style>
  <w:style w:type="paragraph" w:styleId="Paragraphedeliste">
    <w:name w:val="List Paragraph"/>
    <w:basedOn w:val="Normal"/>
    <w:uiPriority w:val="34"/>
    <w:qFormat/>
    <w:rsid w:val="00794D22"/>
    <w:pPr>
      <w:ind w:left="720"/>
      <w:contextualSpacing/>
    </w:pPr>
  </w:style>
  <w:style w:type="character" w:styleId="Lienhypertexte">
    <w:name w:val="Hyperlink"/>
    <w:basedOn w:val="Policepardfaut"/>
    <w:uiPriority w:val="99"/>
    <w:unhideWhenUsed/>
    <w:rsid w:val="006B0CFD"/>
    <w:rPr>
      <w:color w:val="0000FF" w:themeColor="hyperlink"/>
      <w:u w:val="single"/>
    </w:rPr>
  </w:style>
  <w:style w:type="character" w:customStyle="1" w:styleId="Titre3Car">
    <w:name w:val="Titre 3 Car"/>
    <w:basedOn w:val="Policepardfaut"/>
    <w:link w:val="Titre3"/>
    <w:rsid w:val="00583000"/>
    <w:rPr>
      <w:rFonts w:ascii="Verdana" w:eastAsia="Times New Roman" w:hAnsi="Verdana" w:cs="Times New Roman"/>
      <w:sz w:val="24"/>
      <w:szCs w:val="20"/>
      <w:shd w:val="clear" w:color="auto" w:fill="F3F3F3"/>
      <w:lang w:eastAsia="fr-FR"/>
    </w:rPr>
  </w:style>
  <w:style w:type="paragraph" w:styleId="Sansinterligne">
    <w:name w:val="No Spacing"/>
    <w:uiPriority w:val="1"/>
    <w:qFormat/>
    <w:rsid w:val="00C1602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75212">
      <w:bodyDiv w:val="1"/>
      <w:marLeft w:val="0"/>
      <w:marRight w:val="0"/>
      <w:marTop w:val="0"/>
      <w:marBottom w:val="0"/>
      <w:divBdr>
        <w:top w:val="none" w:sz="0" w:space="0" w:color="auto"/>
        <w:left w:val="none" w:sz="0" w:space="0" w:color="auto"/>
        <w:bottom w:val="none" w:sz="0" w:space="0" w:color="auto"/>
        <w:right w:val="none" w:sz="0" w:space="0" w:color="auto"/>
      </w:divBdr>
    </w:div>
    <w:div w:id="50152582">
      <w:bodyDiv w:val="1"/>
      <w:marLeft w:val="0"/>
      <w:marRight w:val="0"/>
      <w:marTop w:val="0"/>
      <w:marBottom w:val="0"/>
      <w:divBdr>
        <w:top w:val="none" w:sz="0" w:space="0" w:color="auto"/>
        <w:left w:val="none" w:sz="0" w:space="0" w:color="auto"/>
        <w:bottom w:val="none" w:sz="0" w:space="0" w:color="auto"/>
        <w:right w:val="none" w:sz="0" w:space="0" w:color="auto"/>
      </w:divBdr>
    </w:div>
    <w:div w:id="518936138">
      <w:bodyDiv w:val="1"/>
      <w:marLeft w:val="0"/>
      <w:marRight w:val="0"/>
      <w:marTop w:val="0"/>
      <w:marBottom w:val="0"/>
      <w:divBdr>
        <w:top w:val="none" w:sz="0" w:space="0" w:color="auto"/>
        <w:left w:val="none" w:sz="0" w:space="0" w:color="auto"/>
        <w:bottom w:val="none" w:sz="0" w:space="0" w:color="auto"/>
        <w:right w:val="none" w:sz="0" w:space="0" w:color="auto"/>
      </w:divBdr>
    </w:div>
    <w:div w:id="1416129439">
      <w:bodyDiv w:val="1"/>
      <w:marLeft w:val="0"/>
      <w:marRight w:val="0"/>
      <w:marTop w:val="0"/>
      <w:marBottom w:val="0"/>
      <w:divBdr>
        <w:top w:val="none" w:sz="0" w:space="0" w:color="auto"/>
        <w:left w:val="none" w:sz="0" w:space="0" w:color="auto"/>
        <w:bottom w:val="none" w:sz="0" w:space="0" w:color="auto"/>
        <w:right w:val="none" w:sz="0" w:space="0" w:color="auto"/>
      </w:divBdr>
    </w:div>
    <w:div w:id="17757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LivreJeunesseOccitani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festivallivrejeunesseoc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witter.com/FljOccitan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nkedin.com/company/81717220/adm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flj</dc:creator>
  <cp:lastModifiedBy>flj</cp:lastModifiedBy>
  <cp:revision>8</cp:revision>
  <cp:lastPrinted>2022-09-14T06:54:00Z</cp:lastPrinted>
  <dcterms:created xsi:type="dcterms:W3CDTF">2022-09-06T11:31:00Z</dcterms:created>
  <dcterms:modified xsi:type="dcterms:W3CDTF">2022-10-26T13:42:00Z</dcterms:modified>
</cp:coreProperties>
</file>